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5BF1" w14:textId="3355831D" w:rsidR="00FB5194" w:rsidRPr="00365418" w:rsidRDefault="00365418" w:rsidP="00365418">
      <w:pPr>
        <w:jc w:val="center"/>
        <w:rPr>
          <w:b/>
          <w:bCs/>
          <w:sz w:val="28"/>
          <w:szCs w:val="28"/>
        </w:rPr>
      </w:pPr>
      <w:r w:rsidRPr="00365418">
        <w:rPr>
          <w:b/>
          <w:bCs/>
          <w:sz w:val="28"/>
          <w:szCs w:val="28"/>
        </w:rPr>
        <w:t>Condiții generale și specifice de ocupare a postului</w:t>
      </w:r>
    </w:p>
    <w:p w14:paraId="33ECB9E3" w14:textId="1BA4042C" w:rsidR="00365418" w:rsidRDefault="00365418"/>
    <w:p w14:paraId="40E17299" w14:textId="77777777" w:rsidR="00365418" w:rsidRPr="00365418" w:rsidRDefault="00365418" w:rsidP="00365418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t xml:space="preserve">            Pentru a ocupa un post contractual vacant candidații trebuie să îndeplinească următoarele </w:t>
      </w:r>
      <w:r w:rsidRPr="00365418">
        <w:rPr>
          <w:rFonts w:ascii="Arial" w:eastAsia="Times New Roman" w:hAnsi="Arial" w:cs="Arial"/>
          <w:b/>
          <w:sz w:val="24"/>
          <w:szCs w:val="24"/>
          <w:lang w:eastAsia="ro-RO"/>
        </w:rPr>
        <w:t>condiții generale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t>, conform art. 3 al Regulamentului-cadru aprobat prin Hotărârea Guvernului nr. 286 din 23 martie 2011, cu modificările și completările ulterioare: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a) are cetăţenia română, cetăţenie a altor state membre ale Uniunii Europene sau a statelor aparţinând Spaţiului Economic European şi domiciliul în România;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b) cunoaşte limba română, scris şi vorbit;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c) are vârsta minimă reglementată de prevederile legale;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d) are capacitate deplină de exerciţiu;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e) are o stare de sănătate corespunzătoare postului pentru care candidează, atestată pe baza adeverinţei medicale eliberate de medicul de familie sau de unităţile sanitare abilitate;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f) îndeplineşte condiţiile de studii şi, după caz, de vechime sau alte condiţii specifice potrivit cerinţelor postului scos la concurs;</w:t>
      </w: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  <w:t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14:paraId="23F63A90" w14:textId="77777777" w:rsidR="00365418" w:rsidRPr="00365418" w:rsidRDefault="00365418" w:rsidP="00365418">
      <w:pPr>
        <w:spacing w:after="225" w:line="240" w:lineRule="auto"/>
        <w:rPr>
          <w:rFonts w:ascii="Arial" w:eastAsia="Times New Roman" w:hAnsi="Arial" w:cs="Arial"/>
          <w:b/>
          <w:sz w:val="28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br/>
      </w:r>
      <w:r w:rsidRPr="00365418">
        <w:rPr>
          <w:rFonts w:ascii="Arial" w:eastAsia="Times New Roman" w:hAnsi="Arial" w:cs="Arial"/>
          <w:b/>
          <w:sz w:val="28"/>
          <w:szCs w:val="24"/>
          <w:lang w:eastAsia="ro-RO"/>
        </w:rPr>
        <w:t>Conditii specifice pentru ocuparea postului vacant</w:t>
      </w:r>
    </w:p>
    <w:p w14:paraId="38317E21" w14:textId="77777777" w:rsidR="00365418" w:rsidRPr="00365418" w:rsidRDefault="00365418" w:rsidP="0036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t>nivelul studiilor – medii;</w:t>
      </w:r>
    </w:p>
    <w:p w14:paraId="5DC08D55" w14:textId="77777777" w:rsidR="00365418" w:rsidRPr="00365418" w:rsidRDefault="00365418" w:rsidP="0036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t>poseda permis de conducere categoria “D”;</w:t>
      </w:r>
    </w:p>
    <w:p w14:paraId="3EFACB73" w14:textId="77777777" w:rsidR="00365418" w:rsidRPr="00365418" w:rsidRDefault="00365418" w:rsidP="0036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t>poseda atestat pentru trasportul rutier de persoane, eliberat de ARR;</w:t>
      </w:r>
    </w:p>
    <w:p w14:paraId="365BBEE3" w14:textId="77777777" w:rsidR="00365418" w:rsidRPr="00365418" w:rsidRDefault="00365418" w:rsidP="0036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365418">
        <w:rPr>
          <w:rFonts w:ascii="Arial" w:eastAsia="Times New Roman" w:hAnsi="Arial" w:cs="Arial"/>
          <w:sz w:val="24"/>
          <w:szCs w:val="24"/>
          <w:lang w:eastAsia="ro-RO"/>
        </w:rPr>
        <w:t>aviz psihologic și adeverință de sănătate eliberată de Medicina Muncii;</w:t>
      </w:r>
    </w:p>
    <w:p w14:paraId="78B6E892" w14:textId="77777777" w:rsidR="00365418" w:rsidRPr="00365418" w:rsidRDefault="00365418" w:rsidP="00365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365418">
        <w:rPr>
          <w:rFonts w:ascii="Arial" w:eastAsia="Calibri" w:hAnsi="Arial" w:cs="Arial"/>
          <w:b/>
          <w:bCs/>
          <w:sz w:val="24"/>
          <w:szCs w:val="28"/>
          <w:lang w:val="pt-BR"/>
        </w:rPr>
        <w:t>vechime minim 12 luni în transport copii</w:t>
      </w:r>
    </w:p>
    <w:p w14:paraId="1C052EA4" w14:textId="77777777" w:rsidR="00365418" w:rsidRPr="00365418" w:rsidRDefault="00365418" w:rsidP="00365418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</w:rPr>
      </w:pPr>
    </w:p>
    <w:p w14:paraId="7E40C321" w14:textId="77777777" w:rsidR="00365418" w:rsidRDefault="00365418"/>
    <w:sectPr w:rsidR="00365418" w:rsidSect="00BA0E3C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1FF"/>
    <w:multiLevelType w:val="multilevel"/>
    <w:tmpl w:val="881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87084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18"/>
    <w:rsid w:val="00365418"/>
    <w:rsid w:val="00BA0E3C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7FE"/>
  <w15:chartTrackingRefBased/>
  <w15:docId w15:val="{B3B45612-545F-4815-9189-110D05D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2022-07-06T19:21:00Z</dcterms:created>
  <dcterms:modified xsi:type="dcterms:W3CDTF">2022-07-06T19:23:00Z</dcterms:modified>
</cp:coreProperties>
</file>